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38" w:rsidRPr="00FF393D" w:rsidRDefault="000F4F38" w:rsidP="00A8580A">
      <w:pPr>
        <w:pStyle w:val="NormalWeb"/>
        <w:shd w:val="clear" w:color="auto" w:fill="FFFFFF"/>
        <w:rPr>
          <w:rFonts w:ascii="Arial" w:hAnsi="Arial" w:cs="Arial"/>
          <w:sz w:val="21"/>
          <w:szCs w:val="21"/>
        </w:rPr>
      </w:pPr>
    </w:p>
    <w:p w:rsidR="000F4F38" w:rsidRPr="00FF393D" w:rsidRDefault="00AC6020" w:rsidP="00A8580A">
      <w:pPr>
        <w:pStyle w:val="NormalWeb"/>
        <w:shd w:val="clear" w:color="auto" w:fill="FFFFFF"/>
        <w:rPr>
          <w:rFonts w:ascii="Arial" w:hAnsi="Arial" w:cs="Arial"/>
          <w:b/>
          <w:sz w:val="28"/>
          <w:szCs w:val="28"/>
        </w:rPr>
      </w:pPr>
      <w:r w:rsidRPr="00FF393D">
        <w:rPr>
          <w:rFonts w:ascii="Arial" w:hAnsi="Arial" w:cs="Arial"/>
          <w:b/>
          <w:sz w:val="28"/>
          <w:szCs w:val="28"/>
        </w:rPr>
        <w:t xml:space="preserve">Irish </w:t>
      </w:r>
      <w:r w:rsidR="00AF33B4" w:rsidRPr="00FF393D">
        <w:rPr>
          <w:rFonts w:ascii="Arial" w:hAnsi="Arial" w:cs="Arial"/>
          <w:b/>
          <w:sz w:val="28"/>
          <w:szCs w:val="28"/>
        </w:rPr>
        <w:t xml:space="preserve">Blood Transfusion Service </w:t>
      </w:r>
      <w:r w:rsidR="000F4F38" w:rsidRPr="00FF393D">
        <w:rPr>
          <w:rFonts w:ascii="Arial" w:hAnsi="Arial" w:cs="Arial"/>
          <w:b/>
          <w:sz w:val="28"/>
          <w:szCs w:val="28"/>
        </w:rPr>
        <w:t xml:space="preserve">NDSL Laboratory </w:t>
      </w:r>
      <w:r w:rsidR="00BE392B" w:rsidRPr="00FF393D">
        <w:rPr>
          <w:rFonts w:ascii="Arial" w:hAnsi="Arial" w:cs="Arial"/>
          <w:b/>
          <w:sz w:val="28"/>
          <w:szCs w:val="28"/>
        </w:rPr>
        <w:t>achieve</w:t>
      </w:r>
      <w:r w:rsidR="000F4F38" w:rsidRPr="00FF393D">
        <w:rPr>
          <w:rFonts w:ascii="Arial" w:hAnsi="Arial" w:cs="Arial"/>
          <w:b/>
          <w:sz w:val="28"/>
          <w:szCs w:val="28"/>
        </w:rPr>
        <w:t xml:space="preserve">s </w:t>
      </w:r>
      <w:r w:rsidR="00BE392B" w:rsidRPr="00FF393D">
        <w:rPr>
          <w:rFonts w:ascii="Arial" w:hAnsi="Arial" w:cs="Arial"/>
          <w:b/>
          <w:sz w:val="28"/>
          <w:szCs w:val="28"/>
        </w:rPr>
        <w:t xml:space="preserve">‘Green’ certification in the </w:t>
      </w:r>
      <w:r w:rsidR="00A8580A" w:rsidRPr="00FF393D">
        <w:rPr>
          <w:rFonts w:ascii="Arial" w:hAnsi="Arial" w:cs="Arial"/>
          <w:b/>
          <w:sz w:val="28"/>
          <w:szCs w:val="28"/>
        </w:rPr>
        <w:t>M</w:t>
      </w:r>
      <w:r w:rsidR="000F4F38" w:rsidRPr="00FF393D">
        <w:rPr>
          <w:rFonts w:ascii="Arial" w:hAnsi="Arial" w:cs="Arial"/>
          <w:b/>
          <w:sz w:val="28"/>
          <w:szCs w:val="28"/>
        </w:rPr>
        <w:t xml:space="preserve">y </w:t>
      </w:r>
      <w:r w:rsidR="00A8580A" w:rsidRPr="00FF393D">
        <w:rPr>
          <w:rFonts w:ascii="Arial" w:hAnsi="Arial" w:cs="Arial"/>
          <w:b/>
          <w:sz w:val="28"/>
          <w:szCs w:val="28"/>
        </w:rPr>
        <w:t>G</w:t>
      </w:r>
      <w:r w:rsidR="000F4F38" w:rsidRPr="00FF393D">
        <w:rPr>
          <w:rFonts w:ascii="Arial" w:hAnsi="Arial" w:cs="Arial"/>
          <w:b/>
          <w:sz w:val="28"/>
          <w:szCs w:val="28"/>
        </w:rPr>
        <w:t xml:space="preserve">reen </w:t>
      </w:r>
      <w:r w:rsidR="00A8580A" w:rsidRPr="00FF393D">
        <w:rPr>
          <w:rFonts w:ascii="Arial" w:hAnsi="Arial" w:cs="Arial"/>
          <w:b/>
          <w:sz w:val="28"/>
          <w:szCs w:val="28"/>
        </w:rPr>
        <w:t>L</w:t>
      </w:r>
      <w:r w:rsidR="000F4F38" w:rsidRPr="00FF393D">
        <w:rPr>
          <w:rFonts w:ascii="Arial" w:hAnsi="Arial" w:cs="Arial"/>
          <w:b/>
          <w:sz w:val="28"/>
          <w:szCs w:val="28"/>
        </w:rPr>
        <w:t>ab</w:t>
      </w:r>
      <w:r w:rsidRPr="00FF393D">
        <w:rPr>
          <w:rFonts w:ascii="Arial" w:hAnsi="Arial" w:cs="Arial"/>
          <w:b/>
          <w:sz w:val="28"/>
          <w:szCs w:val="28"/>
        </w:rPr>
        <w:t xml:space="preserve"> (MGL) sustainability programme</w:t>
      </w:r>
    </w:p>
    <w:p w:rsidR="000F4F38" w:rsidRPr="00FF393D" w:rsidRDefault="000F4F38" w:rsidP="00A8580A">
      <w:pPr>
        <w:pStyle w:val="NormalWeb"/>
        <w:shd w:val="clear" w:color="auto" w:fill="FFFFFF"/>
        <w:rPr>
          <w:rFonts w:ascii="Arial" w:hAnsi="Arial" w:cs="Arial"/>
          <w:sz w:val="21"/>
          <w:szCs w:val="21"/>
        </w:rPr>
      </w:pPr>
    </w:p>
    <w:p w:rsidR="000F4F38" w:rsidRPr="00FF393D" w:rsidRDefault="000F4F38" w:rsidP="00A8580A">
      <w:pPr>
        <w:pStyle w:val="NormalWeb"/>
        <w:shd w:val="clear" w:color="auto" w:fill="FFFFFF"/>
        <w:rPr>
          <w:rFonts w:ascii="Arial" w:hAnsi="Arial" w:cs="Arial"/>
          <w:sz w:val="21"/>
          <w:szCs w:val="21"/>
        </w:rPr>
      </w:pPr>
      <w:r w:rsidRPr="00FF393D">
        <w:rPr>
          <w:rFonts w:ascii="Arial" w:hAnsi="Arial" w:cs="Arial"/>
          <w:sz w:val="21"/>
          <w:szCs w:val="21"/>
        </w:rPr>
        <w:t>The IBTS NDSL (National Donor Screening laboratory) is proud to announce that it is the first Medical Science lab</w:t>
      </w:r>
      <w:r w:rsidR="000F4CDB" w:rsidRPr="00FF393D">
        <w:rPr>
          <w:rFonts w:ascii="Arial" w:hAnsi="Arial" w:cs="Arial"/>
          <w:sz w:val="21"/>
          <w:szCs w:val="21"/>
        </w:rPr>
        <w:t>oratory</w:t>
      </w:r>
      <w:r w:rsidRPr="00FF393D">
        <w:rPr>
          <w:rFonts w:ascii="Arial" w:hAnsi="Arial" w:cs="Arial"/>
          <w:sz w:val="21"/>
          <w:szCs w:val="21"/>
        </w:rPr>
        <w:t xml:space="preserve"> in Ireland to achieve the highest ‘Green’ status in the MGL progra</w:t>
      </w:r>
      <w:r w:rsidR="002F3DF7">
        <w:rPr>
          <w:rFonts w:ascii="Arial" w:hAnsi="Arial" w:cs="Arial"/>
          <w:sz w:val="21"/>
          <w:szCs w:val="21"/>
        </w:rPr>
        <w:t>mme.</w:t>
      </w:r>
      <w:r w:rsidR="00AC6020" w:rsidRPr="00FF393D">
        <w:rPr>
          <w:rFonts w:ascii="Arial" w:hAnsi="Arial" w:cs="Arial"/>
          <w:sz w:val="21"/>
          <w:szCs w:val="21"/>
        </w:rPr>
        <w:t xml:space="preserve"> Recognised by the United N</w:t>
      </w:r>
      <w:r w:rsidRPr="00FF393D">
        <w:rPr>
          <w:rFonts w:ascii="Arial" w:hAnsi="Arial" w:cs="Arial"/>
          <w:sz w:val="21"/>
          <w:szCs w:val="21"/>
        </w:rPr>
        <w:t>ations Race to Zero campaign as a key measure of progress towards a zero-carbon future, My Green Lab Certification is considered the gold standard for laboratory sustainability best practices around the world.</w:t>
      </w:r>
    </w:p>
    <w:p w:rsidR="00AC6020" w:rsidRPr="00FF393D" w:rsidRDefault="00AC6020" w:rsidP="00A8580A">
      <w:pPr>
        <w:pStyle w:val="NormalWeb"/>
        <w:shd w:val="clear" w:color="auto" w:fill="FFFFFF"/>
        <w:rPr>
          <w:rFonts w:ascii="Arial" w:hAnsi="Arial" w:cs="Arial"/>
          <w:sz w:val="21"/>
          <w:szCs w:val="21"/>
        </w:rPr>
      </w:pPr>
    </w:p>
    <w:p w:rsidR="00AC6020" w:rsidRPr="00FF393D" w:rsidRDefault="000F4CDB" w:rsidP="00A8580A">
      <w:pPr>
        <w:pStyle w:val="NormalWeb"/>
        <w:shd w:val="clear" w:color="auto" w:fill="FFFFFF"/>
        <w:rPr>
          <w:rFonts w:ascii="Arial" w:hAnsi="Arial" w:cs="Arial"/>
          <w:sz w:val="21"/>
          <w:szCs w:val="21"/>
        </w:rPr>
      </w:pPr>
      <w:r w:rsidRPr="00FF393D">
        <w:rPr>
          <w:rFonts w:ascii="Arial" w:hAnsi="Arial" w:cs="Arial"/>
          <w:sz w:val="21"/>
          <w:szCs w:val="21"/>
        </w:rPr>
        <w:t>“</w:t>
      </w:r>
      <w:r w:rsidR="00AC6020" w:rsidRPr="00FF393D">
        <w:rPr>
          <w:rFonts w:ascii="Arial" w:hAnsi="Arial" w:cs="Arial"/>
          <w:sz w:val="21"/>
          <w:szCs w:val="21"/>
        </w:rPr>
        <w:t>This pilot project is part of the IBTS Connections that Count 2021-2025 strategy and embodies working towards achieving operational excel</w:t>
      </w:r>
      <w:r w:rsidR="002F3DF7">
        <w:rPr>
          <w:rFonts w:ascii="Arial" w:hAnsi="Arial" w:cs="Arial"/>
          <w:sz w:val="21"/>
          <w:szCs w:val="21"/>
        </w:rPr>
        <w:t xml:space="preserve">lence for the NDSL laboratory. </w:t>
      </w:r>
      <w:r w:rsidR="00AC6020" w:rsidRPr="00FF393D">
        <w:rPr>
          <w:rFonts w:ascii="Arial" w:hAnsi="Arial" w:cs="Arial"/>
          <w:sz w:val="21"/>
          <w:szCs w:val="21"/>
        </w:rPr>
        <w:t>Green lab</w:t>
      </w:r>
      <w:r w:rsidR="00FF393D">
        <w:rPr>
          <w:rFonts w:ascii="Arial" w:hAnsi="Arial" w:cs="Arial"/>
          <w:sz w:val="21"/>
          <w:szCs w:val="21"/>
        </w:rPr>
        <w:t>oratorie</w:t>
      </w:r>
      <w:r w:rsidR="00AC6020" w:rsidRPr="00FF393D">
        <w:rPr>
          <w:rFonts w:ascii="Arial" w:hAnsi="Arial" w:cs="Arial"/>
          <w:sz w:val="21"/>
          <w:szCs w:val="21"/>
        </w:rPr>
        <w:t>s are efficient lab</w:t>
      </w:r>
      <w:r w:rsidR="00FF393D">
        <w:rPr>
          <w:rFonts w:ascii="Arial" w:hAnsi="Arial" w:cs="Arial"/>
          <w:sz w:val="21"/>
          <w:szCs w:val="21"/>
        </w:rPr>
        <w:t>oratorie</w:t>
      </w:r>
      <w:r w:rsidR="00AC6020" w:rsidRPr="00FF393D">
        <w:rPr>
          <w:rFonts w:ascii="Arial" w:hAnsi="Arial" w:cs="Arial"/>
          <w:sz w:val="21"/>
          <w:szCs w:val="21"/>
        </w:rPr>
        <w:t>s</w:t>
      </w:r>
      <w:r w:rsidR="00CF1B1B" w:rsidRPr="00FF393D">
        <w:rPr>
          <w:rFonts w:ascii="Arial" w:hAnsi="Arial" w:cs="Arial"/>
          <w:sz w:val="21"/>
          <w:szCs w:val="21"/>
        </w:rPr>
        <w:t xml:space="preserve"> </w:t>
      </w:r>
      <w:r w:rsidR="00AC6020" w:rsidRPr="00FF393D">
        <w:rPr>
          <w:rFonts w:ascii="Arial" w:hAnsi="Arial" w:cs="Arial"/>
          <w:sz w:val="21"/>
          <w:szCs w:val="21"/>
        </w:rPr>
        <w:t>-</w:t>
      </w:r>
      <w:r w:rsidR="00CF1B1B" w:rsidRPr="00FF393D">
        <w:rPr>
          <w:rFonts w:ascii="Arial" w:hAnsi="Arial" w:cs="Arial"/>
          <w:sz w:val="21"/>
          <w:szCs w:val="21"/>
        </w:rPr>
        <w:t xml:space="preserve"> </w:t>
      </w:r>
      <w:r w:rsidR="00AC6020" w:rsidRPr="00FF393D">
        <w:rPr>
          <w:rFonts w:ascii="Arial" w:hAnsi="Arial" w:cs="Arial"/>
          <w:sz w:val="21"/>
          <w:szCs w:val="21"/>
        </w:rPr>
        <w:t>implementing best practices decreases operational cost by reducing waste and preventing un</w:t>
      </w:r>
      <w:r w:rsidR="00FF393D">
        <w:rPr>
          <w:rFonts w:ascii="Arial" w:hAnsi="Arial" w:cs="Arial"/>
          <w:sz w:val="21"/>
          <w:szCs w:val="21"/>
        </w:rPr>
        <w:t>necessary energy and water use,” said IBTS Head of Testing, Padraig Williams.</w:t>
      </w:r>
      <w:r w:rsidR="00AC6020" w:rsidRPr="00FF393D">
        <w:rPr>
          <w:rFonts w:ascii="Arial" w:hAnsi="Arial" w:cs="Arial"/>
          <w:sz w:val="21"/>
          <w:szCs w:val="21"/>
        </w:rPr>
        <w:t xml:space="preserve"> </w:t>
      </w:r>
    </w:p>
    <w:p w:rsidR="00AC6020" w:rsidRPr="00FF393D" w:rsidRDefault="00AC6020" w:rsidP="00A8580A">
      <w:pPr>
        <w:pStyle w:val="NormalWeb"/>
        <w:shd w:val="clear" w:color="auto" w:fill="FFFFFF"/>
        <w:rPr>
          <w:rFonts w:ascii="Arial" w:hAnsi="Arial" w:cs="Arial"/>
          <w:sz w:val="21"/>
          <w:szCs w:val="21"/>
        </w:rPr>
      </w:pPr>
    </w:p>
    <w:p w:rsidR="00A8580A" w:rsidRPr="00FF393D" w:rsidRDefault="008E7E1D" w:rsidP="00A8580A">
      <w:pPr>
        <w:pStyle w:val="NormalWeb"/>
        <w:shd w:val="clear" w:color="auto" w:fill="FFFFFF"/>
        <w:rPr>
          <w:rFonts w:ascii="Arial" w:hAnsi="Arial" w:cs="Arial"/>
          <w:sz w:val="21"/>
          <w:szCs w:val="21"/>
        </w:rPr>
      </w:pPr>
      <w:r w:rsidRPr="00FF393D">
        <w:rPr>
          <w:rFonts w:ascii="Arial" w:hAnsi="Arial" w:cs="Arial"/>
          <w:sz w:val="21"/>
          <w:szCs w:val="21"/>
        </w:rPr>
        <w:t>“</w:t>
      </w:r>
      <w:r w:rsidR="00A8580A" w:rsidRPr="00FF393D">
        <w:rPr>
          <w:rFonts w:ascii="Arial" w:hAnsi="Arial" w:cs="Arial"/>
          <w:sz w:val="21"/>
          <w:szCs w:val="21"/>
        </w:rPr>
        <w:t>The program</w:t>
      </w:r>
      <w:r w:rsidRPr="00FF393D">
        <w:rPr>
          <w:rFonts w:ascii="Arial" w:hAnsi="Arial" w:cs="Arial"/>
          <w:sz w:val="21"/>
          <w:szCs w:val="21"/>
        </w:rPr>
        <w:t>me</w:t>
      </w:r>
      <w:r w:rsidR="00A8580A" w:rsidRPr="00FF393D">
        <w:rPr>
          <w:rFonts w:ascii="Arial" w:hAnsi="Arial" w:cs="Arial"/>
          <w:sz w:val="21"/>
          <w:szCs w:val="21"/>
        </w:rPr>
        <w:t xml:space="preserve"> works with individual laboratories and researchers to educate, collect best practices and assess areas of improvement in research efficiency. Those areas include engagement and targeted initiatives around efficiency in natural resources and other environmental issues.</w:t>
      </w:r>
    </w:p>
    <w:p w:rsidR="008E7E1D" w:rsidRPr="00FF393D" w:rsidRDefault="008E7E1D" w:rsidP="00A8580A">
      <w:pPr>
        <w:pStyle w:val="NormalWeb"/>
        <w:shd w:val="clear" w:color="auto" w:fill="FFFFFF"/>
        <w:rPr>
          <w:rFonts w:ascii="Arial" w:hAnsi="Arial" w:cs="Arial"/>
          <w:sz w:val="21"/>
          <w:szCs w:val="21"/>
        </w:rPr>
      </w:pPr>
    </w:p>
    <w:p w:rsidR="00192793" w:rsidRPr="00FF393D" w:rsidRDefault="008E7E1D" w:rsidP="00A8580A">
      <w:pPr>
        <w:pStyle w:val="NormalWeb"/>
        <w:shd w:val="clear" w:color="auto" w:fill="FFFFFF"/>
        <w:rPr>
          <w:rFonts w:ascii="Arial" w:hAnsi="Arial" w:cs="Arial"/>
          <w:sz w:val="21"/>
          <w:szCs w:val="21"/>
        </w:rPr>
      </w:pPr>
      <w:r w:rsidRPr="00FF393D">
        <w:rPr>
          <w:rFonts w:ascii="Arial" w:hAnsi="Arial" w:cs="Arial"/>
          <w:sz w:val="21"/>
          <w:szCs w:val="21"/>
        </w:rPr>
        <w:t>“T</w:t>
      </w:r>
      <w:r w:rsidR="00192793" w:rsidRPr="00FF393D">
        <w:rPr>
          <w:rFonts w:ascii="Arial" w:hAnsi="Arial" w:cs="Arial"/>
          <w:sz w:val="21"/>
          <w:szCs w:val="21"/>
        </w:rPr>
        <w:t>he NDSL</w:t>
      </w:r>
      <w:r w:rsidR="00A8580A" w:rsidRPr="00FF393D">
        <w:rPr>
          <w:rFonts w:ascii="Arial" w:hAnsi="Arial" w:cs="Arial"/>
          <w:sz w:val="21"/>
          <w:szCs w:val="21"/>
        </w:rPr>
        <w:t xml:space="preserve"> lab</w:t>
      </w:r>
      <w:r w:rsidR="00FF393D">
        <w:rPr>
          <w:rFonts w:ascii="Arial" w:hAnsi="Arial" w:cs="Arial"/>
          <w:sz w:val="21"/>
          <w:szCs w:val="21"/>
        </w:rPr>
        <w:t xml:space="preserve">oratory </w:t>
      </w:r>
      <w:r w:rsidR="00192793" w:rsidRPr="00FF393D">
        <w:rPr>
          <w:rFonts w:ascii="Arial" w:hAnsi="Arial" w:cs="Arial"/>
          <w:sz w:val="21"/>
          <w:szCs w:val="21"/>
        </w:rPr>
        <w:t>was assessed on its operations;</w:t>
      </w:r>
      <w:r w:rsidR="00A8580A" w:rsidRPr="00FF393D">
        <w:rPr>
          <w:rFonts w:ascii="Arial" w:hAnsi="Arial" w:cs="Arial"/>
          <w:sz w:val="21"/>
          <w:szCs w:val="21"/>
        </w:rPr>
        <w:t xml:space="preserve"> including energy and water use, waste management, sustainable purchasing and travel.</w:t>
      </w:r>
      <w:r w:rsidR="002F3DF7">
        <w:rPr>
          <w:rFonts w:ascii="Arial" w:hAnsi="Arial" w:cs="Arial"/>
          <w:sz w:val="21"/>
          <w:szCs w:val="21"/>
        </w:rPr>
        <w:t xml:space="preserve"> </w:t>
      </w:r>
      <w:r w:rsidR="00A8580A" w:rsidRPr="00FF393D">
        <w:rPr>
          <w:rFonts w:ascii="Arial" w:hAnsi="Arial" w:cs="Arial"/>
          <w:sz w:val="21"/>
          <w:szCs w:val="21"/>
        </w:rPr>
        <w:t>The Green Lab Assessment Program</w:t>
      </w:r>
      <w:r w:rsidR="001F3740" w:rsidRPr="00FF393D">
        <w:rPr>
          <w:rFonts w:ascii="Arial" w:hAnsi="Arial" w:cs="Arial"/>
          <w:sz w:val="21"/>
          <w:szCs w:val="21"/>
        </w:rPr>
        <w:t>me</w:t>
      </w:r>
      <w:r w:rsidR="00A8580A" w:rsidRPr="00FF393D">
        <w:rPr>
          <w:rFonts w:ascii="Arial" w:hAnsi="Arial" w:cs="Arial"/>
          <w:sz w:val="21"/>
          <w:szCs w:val="21"/>
        </w:rPr>
        <w:t xml:space="preserve"> was de</w:t>
      </w:r>
      <w:r w:rsidR="001F3740" w:rsidRPr="00FF393D">
        <w:rPr>
          <w:rFonts w:ascii="Arial" w:hAnsi="Arial" w:cs="Arial"/>
          <w:sz w:val="21"/>
          <w:szCs w:val="21"/>
        </w:rPr>
        <w:t xml:space="preserve">veloped by the </w:t>
      </w:r>
      <w:proofErr w:type="spellStart"/>
      <w:r w:rsidR="001F3740" w:rsidRPr="00FF393D">
        <w:rPr>
          <w:rFonts w:ascii="Arial" w:hAnsi="Arial" w:cs="Arial"/>
          <w:sz w:val="21"/>
          <w:szCs w:val="21"/>
        </w:rPr>
        <w:t>nonprofit</w:t>
      </w:r>
      <w:proofErr w:type="spellEnd"/>
      <w:r w:rsidR="001F3740" w:rsidRPr="00FF393D">
        <w:rPr>
          <w:rFonts w:ascii="Arial" w:hAnsi="Arial" w:cs="Arial"/>
          <w:sz w:val="21"/>
          <w:szCs w:val="21"/>
        </w:rPr>
        <w:t xml:space="preserve"> organis</w:t>
      </w:r>
      <w:r w:rsidR="00A8580A" w:rsidRPr="00FF393D">
        <w:rPr>
          <w:rFonts w:ascii="Arial" w:hAnsi="Arial" w:cs="Arial"/>
          <w:sz w:val="21"/>
          <w:szCs w:val="21"/>
        </w:rPr>
        <w:t xml:space="preserve">ation My Green Labs (MGL) and University of California representatives from Davis, Santa Barbara, San Francisco and Los Angeles to help reduce environmental impacts of laboratory buildings. </w:t>
      </w:r>
      <w:r w:rsidR="00192793" w:rsidRPr="00FF393D">
        <w:rPr>
          <w:rFonts w:ascii="Arial" w:hAnsi="Arial" w:cs="Arial"/>
          <w:sz w:val="21"/>
          <w:szCs w:val="21"/>
        </w:rPr>
        <w:t xml:space="preserve"> </w:t>
      </w:r>
    </w:p>
    <w:p w:rsidR="00192793" w:rsidRPr="00FF393D" w:rsidRDefault="00192793" w:rsidP="00A8580A">
      <w:pPr>
        <w:pStyle w:val="NormalWeb"/>
        <w:shd w:val="clear" w:color="auto" w:fill="FFFFFF"/>
        <w:rPr>
          <w:rFonts w:ascii="Arial" w:hAnsi="Arial" w:cs="Arial"/>
          <w:sz w:val="21"/>
          <w:szCs w:val="21"/>
        </w:rPr>
      </w:pPr>
    </w:p>
    <w:p w:rsidR="00A8580A" w:rsidRPr="00FF393D" w:rsidRDefault="00AF33B4" w:rsidP="00A8580A">
      <w:pPr>
        <w:pStyle w:val="NormalWeb"/>
        <w:shd w:val="clear" w:color="auto" w:fill="FFFFFF"/>
        <w:rPr>
          <w:rFonts w:ascii="Arial" w:hAnsi="Arial" w:cs="Arial"/>
          <w:sz w:val="21"/>
          <w:szCs w:val="21"/>
        </w:rPr>
      </w:pPr>
      <w:r w:rsidRPr="00FF393D">
        <w:rPr>
          <w:rFonts w:ascii="Arial" w:hAnsi="Arial" w:cs="Arial"/>
          <w:sz w:val="21"/>
          <w:szCs w:val="21"/>
        </w:rPr>
        <w:t>“</w:t>
      </w:r>
      <w:r w:rsidR="00192793" w:rsidRPr="00FF393D">
        <w:rPr>
          <w:rFonts w:ascii="Arial" w:hAnsi="Arial" w:cs="Arial"/>
          <w:sz w:val="21"/>
          <w:szCs w:val="21"/>
        </w:rPr>
        <w:t>Laboratories</w:t>
      </w:r>
      <w:r w:rsidR="00A8580A" w:rsidRPr="00FF393D">
        <w:rPr>
          <w:rFonts w:ascii="Arial" w:hAnsi="Arial" w:cs="Arial"/>
          <w:sz w:val="21"/>
          <w:szCs w:val="21"/>
        </w:rPr>
        <w:t xml:space="preserve"> are the largest consumers of ener</w:t>
      </w:r>
      <w:r w:rsidR="00192793" w:rsidRPr="00FF393D">
        <w:rPr>
          <w:rFonts w:ascii="Arial" w:hAnsi="Arial" w:cs="Arial"/>
          <w:sz w:val="21"/>
          <w:szCs w:val="21"/>
        </w:rPr>
        <w:t xml:space="preserve">gy, water and chemicals in the </w:t>
      </w:r>
      <w:r w:rsidRPr="00FF393D">
        <w:rPr>
          <w:rFonts w:ascii="Arial" w:hAnsi="Arial" w:cs="Arial"/>
          <w:sz w:val="21"/>
          <w:szCs w:val="21"/>
        </w:rPr>
        <w:t>N</w:t>
      </w:r>
      <w:r w:rsidR="00192793" w:rsidRPr="00FF393D">
        <w:rPr>
          <w:rFonts w:ascii="Arial" w:hAnsi="Arial" w:cs="Arial"/>
          <w:sz w:val="21"/>
          <w:szCs w:val="21"/>
        </w:rPr>
        <w:t>ational Blood Centre. The laboratories</w:t>
      </w:r>
      <w:r w:rsidR="00A8580A" w:rsidRPr="00FF393D">
        <w:rPr>
          <w:rFonts w:ascii="Arial" w:hAnsi="Arial" w:cs="Arial"/>
          <w:sz w:val="21"/>
          <w:szCs w:val="21"/>
        </w:rPr>
        <w:t xml:space="preserve"> face challenges in energy/water efficiency, waste management and identifying sustainable purchasing options, and require sp</w:t>
      </w:r>
      <w:r w:rsidR="00192793" w:rsidRPr="00FF393D">
        <w:rPr>
          <w:rFonts w:ascii="Arial" w:hAnsi="Arial" w:cs="Arial"/>
          <w:sz w:val="21"/>
          <w:szCs w:val="21"/>
        </w:rPr>
        <w:t>ecial attention to meet EU Directives</w:t>
      </w:r>
      <w:r w:rsidRPr="00FF393D">
        <w:rPr>
          <w:rFonts w:ascii="Arial" w:hAnsi="Arial" w:cs="Arial"/>
          <w:sz w:val="21"/>
          <w:szCs w:val="21"/>
        </w:rPr>
        <w:t xml:space="preserve"> and safety requirements,” </w:t>
      </w:r>
      <w:r w:rsidR="00FF393D">
        <w:rPr>
          <w:rFonts w:ascii="Arial" w:hAnsi="Arial" w:cs="Arial"/>
          <w:sz w:val="21"/>
          <w:szCs w:val="21"/>
        </w:rPr>
        <w:t>he added</w:t>
      </w:r>
      <w:r w:rsidRPr="00FF393D">
        <w:rPr>
          <w:rFonts w:ascii="Arial" w:hAnsi="Arial" w:cs="Arial"/>
          <w:sz w:val="21"/>
          <w:szCs w:val="21"/>
        </w:rPr>
        <w:t>.</w:t>
      </w:r>
    </w:p>
    <w:p w:rsidR="00192793" w:rsidRPr="00FF393D" w:rsidRDefault="00192793" w:rsidP="00A8580A">
      <w:pPr>
        <w:pStyle w:val="NormalWeb"/>
        <w:shd w:val="clear" w:color="auto" w:fill="FFFFFF"/>
        <w:rPr>
          <w:rFonts w:ascii="Arial" w:hAnsi="Arial" w:cs="Arial"/>
          <w:sz w:val="21"/>
          <w:szCs w:val="21"/>
        </w:rPr>
      </w:pPr>
    </w:p>
    <w:p w:rsidR="00FF393D" w:rsidRPr="00FF393D" w:rsidRDefault="00FF393D" w:rsidP="00FF393D">
      <w:pPr>
        <w:pStyle w:val="NormalWeb"/>
        <w:shd w:val="clear" w:color="auto" w:fill="FFFFFF"/>
        <w:rPr>
          <w:rFonts w:ascii="Arial" w:hAnsi="Arial" w:cs="Arial"/>
          <w:sz w:val="21"/>
          <w:szCs w:val="21"/>
        </w:rPr>
      </w:pPr>
      <w:r w:rsidRPr="00FF393D">
        <w:rPr>
          <w:rFonts w:ascii="Arial" w:hAnsi="Arial" w:cs="Arial"/>
          <w:sz w:val="21"/>
          <w:szCs w:val="21"/>
        </w:rPr>
        <w:t xml:space="preserve">This successful pilot project in the NDSL will be rolled out to all IBTS laboratories both in the National Blood Centre, Dublin and the IBTS Centre in Cork. </w:t>
      </w:r>
    </w:p>
    <w:p w:rsidR="00A8580A" w:rsidRPr="00FF393D" w:rsidRDefault="00A8580A" w:rsidP="00A8580A">
      <w:pPr>
        <w:pStyle w:val="NormalWeb"/>
        <w:shd w:val="clear" w:color="auto" w:fill="FFFFFF"/>
        <w:rPr>
          <w:rFonts w:ascii="Arial" w:hAnsi="Arial" w:cs="Arial"/>
          <w:sz w:val="21"/>
          <w:szCs w:val="21"/>
        </w:rPr>
      </w:pPr>
    </w:p>
    <w:p w:rsidR="00AF33B4" w:rsidRPr="00FF393D" w:rsidRDefault="00AF33B4" w:rsidP="00A8580A">
      <w:pPr>
        <w:pStyle w:val="NormalWeb"/>
        <w:shd w:val="clear" w:color="auto" w:fill="FFFFFF"/>
        <w:rPr>
          <w:rFonts w:ascii="Arial" w:hAnsi="Arial" w:cs="Arial"/>
          <w:b/>
          <w:sz w:val="21"/>
          <w:szCs w:val="21"/>
        </w:rPr>
      </w:pPr>
      <w:r w:rsidRPr="00FF393D">
        <w:rPr>
          <w:rFonts w:ascii="Arial" w:hAnsi="Arial" w:cs="Arial"/>
          <w:b/>
          <w:sz w:val="21"/>
          <w:szCs w:val="21"/>
        </w:rPr>
        <w:t>ENDS</w:t>
      </w:r>
    </w:p>
    <w:p w:rsidR="00AF33B4" w:rsidRPr="00FF393D" w:rsidRDefault="00AF33B4" w:rsidP="00A8580A">
      <w:pPr>
        <w:pStyle w:val="NormalWeb"/>
        <w:shd w:val="clear" w:color="auto" w:fill="FFFFFF"/>
        <w:rPr>
          <w:rFonts w:ascii="Arial" w:hAnsi="Arial" w:cs="Arial"/>
          <w:sz w:val="21"/>
          <w:szCs w:val="21"/>
        </w:rPr>
      </w:pPr>
    </w:p>
    <w:p w:rsidR="00F42324" w:rsidRDefault="00F42324">
      <w:bookmarkStart w:id="0" w:name="_GoBack"/>
      <w:bookmarkEnd w:id="0"/>
    </w:p>
    <w:sectPr w:rsidR="00F42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0A"/>
    <w:rsid w:val="000F4CDB"/>
    <w:rsid w:val="000F4F38"/>
    <w:rsid w:val="00192793"/>
    <w:rsid w:val="001F3740"/>
    <w:rsid w:val="00227612"/>
    <w:rsid w:val="002F3DF7"/>
    <w:rsid w:val="008E7E1D"/>
    <w:rsid w:val="00A8580A"/>
    <w:rsid w:val="00AC6020"/>
    <w:rsid w:val="00AF33B4"/>
    <w:rsid w:val="00B5169A"/>
    <w:rsid w:val="00BE392B"/>
    <w:rsid w:val="00CF1B1B"/>
    <w:rsid w:val="00F42324"/>
    <w:rsid w:val="00FF39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80A"/>
    <w:pPr>
      <w:spacing w:after="0" w:line="315" w:lineRule="atLeast"/>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A8580A"/>
    <w:rPr>
      <w:b/>
      <w:bCs/>
      <w:strike w:val="0"/>
      <w:dstrike w:val="0"/>
      <w:color w:val="0073B1"/>
      <w:sz w:val="24"/>
      <w:szCs w:val="24"/>
      <w:u w:val="none"/>
      <w:effect w:val="none"/>
      <w:bdr w:val="none" w:sz="0" w:space="0" w:color="auto" w:frame="1"/>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80A"/>
    <w:pPr>
      <w:spacing w:after="0" w:line="315" w:lineRule="atLeast"/>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A8580A"/>
    <w:rPr>
      <w:b/>
      <w:bCs/>
      <w:strike w:val="0"/>
      <w:dstrike w:val="0"/>
      <w:color w:val="0073B1"/>
      <w:sz w:val="24"/>
      <w:szCs w:val="24"/>
      <w:u w:val="none"/>
      <w:effect w:val="none"/>
      <w:bdr w:val="none" w:sz="0" w:space="0" w:color="auto" w:frame="1"/>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31374">
      <w:bodyDiv w:val="1"/>
      <w:marLeft w:val="0"/>
      <w:marRight w:val="0"/>
      <w:marTop w:val="0"/>
      <w:marBottom w:val="0"/>
      <w:divBdr>
        <w:top w:val="none" w:sz="0" w:space="0" w:color="auto"/>
        <w:left w:val="none" w:sz="0" w:space="0" w:color="auto"/>
        <w:bottom w:val="none" w:sz="0" w:space="0" w:color="auto"/>
        <w:right w:val="none" w:sz="0" w:space="0" w:color="auto"/>
      </w:divBdr>
    </w:div>
    <w:div w:id="2113276942">
      <w:bodyDiv w:val="1"/>
      <w:marLeft w:val="0"/>
      <w:marRight w:val="0"/>
      <w:marTop w:val="0"/>
      <w:marBottom w:val="0"/>
      <w:divBdr>
        <w:top w:val="none" w:sz="0" w:space="0" w:color="auto"/>
        <w:left w:val="none" w:sz="0" w:space="0" w:color="auto"/>
        <w:bottom w:val="none" w:sz="0" w:space="0" w:color="auto"/>
        <w:right w:val="none" w:sz="0" w:space="0" w:color="auto"/>
      </w:divBdr>
      <w:divsChild>
        <w:div w:id="1865631278">
          <w:marLeft w:val="0"/>
          <w:marRight w:val="0"/>
          <w:marTop w:val="0"/>
          <w:marBottom w:val="0"/>
          <w:divBdr>
            <w:top w:val="none" w:sz="0" w:space="0" w:color="auto"/>
            <w:left w:val="none" w:sz="0" w:space="0" w:color="auto"/>
            <w:bottom w:val="none" w:sz="0" w:space="0" w:color="auto"/>
            <w:right w:val="none" w:sz="0" w:space="0" w:color="auto"/>
          </w:divBdr>
          <w:divsChild>
            <w:div w:id="874579641">
              <w:marLeft w:val="0"/>
              <w:marRight w:val="0"/>
              <w:marTop w:val="0"/>
              <w:marBottom w:val="0"/>
              <w:divBdr>
                <w:top w:val="none" w:sz="0" w:space="0" w:color="auto"/>
                <w:left w:val="none" w:sz="0" w:space="0" w:color="auto"/>
                <w:bottom w:val="none" w:sz="0" w:space="0" w:color="auto"/>
                <w:right w:val="none" w:sz="0" w:space="0" w:color="auto"/>
              </w:divBdr>
              <w:divsChild>
                <w:div w:id="319427266">
                  <w:marLeft w:val="0"/>
                  <w:marRight w:val="0"/>
                  <w:marTop w:val="0"/>
                  <w:marBottom w:val="0"/>
                  <w:divBdr>
                    <w:top w:val="single" w:sz="6" w:space="0" w:color="B58826"/>
                    <w:left w:val="none" w:sz="0" w:space="0" w:color="auto"/>
                    <w:bottom w:val="none" w:sz="0" w:space="0" w:color="auto"/>
                    <w:right w:val="none" w:sz="0" w:space="0" w:color="auto"/>
                  </w:divBdr>
                  <w:divsChild>
                    <w:div w:id="2017608082">
                      <w:marLeft w:val="0"/>
                      <w:marRight w:val="0"/>
                      <w:marTop w:val="0"/>
                      <w:marBottom w:val="0"/>
                      <w:divBdr>
                        <w:top w:val="none" w:sz="0" w:space="0" w:color="auto"/>
                        <w:left w:val="none" w:sz="0" w:space="0" w:color="auto"/>
                        <w:bottom w:val="none" w:sz="0" w:space="0" w:color="auto"/>
                        <w:right w:val="none" w:sz="0" w:space="0" w:color="auto"/>
                      </w:divBdr>
                      <w:divsChild>
                        <w:div w:id="627249386">
                          <w:marLeft w:val="0"/>
                          <w:marRight w:val="0"/>
                          <w:marTop w:val="0"/>
                          <w:marBottom w:val="0"/>
                          <w:divBdr>
                            <w:top w:val="none" w:sz="0" w:space="0" w:color="auto"/>
                            <w:left w:val="none" w:sz="0" w:space="0" w:color="auto"/>
                            <w:bottom w:val="none" w:sz="0" w:space="0" w:color="auto"/>
                            <w:right w:val="none" w:sz="0" w:space="0" w:color="auto"/>
                          </w:divBdr>
                          <w:divsChild>
                            <w:div w:id="1538007860">
                              <w:marLeft w:val="0"/>
                              <w:marRight w:val="-100"/>
                              <w:marTop w:val="0"/>
                              <w:marBottom w:val="0"/>
                              <w:divBdr>
                                <w:top w:val="none" w:sz="0" w:space="0" w:color="auto"/>
                                <w:left w:val="none" w:sz="0" w:space="0" w:color="auto"/>
                                <w:bottom w:val="none" w:sz="0" w:space="0" w:color="auto"/>
                                <w:right w:val="none" w:sz="0" w:space="0" w:color="auto"/>
                              </w:divBdr>
                              <w:divsChild>
                                <w:div w:id="541018116">
                                  <w:marLeft w:val="0"/>
                                  <w:marRight w:val="0"/>
                                  <w:marTop w:val="0"/>
                                  <w:marBottom w:val="0"/>
                                  <w:divBdr>
                                    <w:top w:val="none" w:sz="0" w:space="0" w:color="auto"/>
                                    <w:left w:val="none" w:sz="0" w:space="0" w:color="auto"/>
                                    <w:bottom w:val="none" w:sz="0" w:space="0" w:color="auto"/>
                                    <w:right w:val="none" w:sz="0" w:space="0" w:color="auto"/>
                                  </w:divBdr>
                                  <w:divsChild>
                                    <w:div w:id="1632519430">
                                      <w:marLeft w:val="0"/>
                                      <w:marRight w:val="0"/>
                                      <w:marTop w:val="0"/>
                                      <w:marBottom w:val="0"/>
                                      <w:divBdr>
                                        <w:top w:val="none" w:sz="0" w:space="0" w:color="auto"/>
                                        <w:left w:val="none" w:sz="0" w:space="0" w:color="auto"/>
                                        <w:bottom w:val="none" w:sz="0" w:space="0" w:color="auto"/>
                                        <w:right w:val="none" w:sz="0" w:space="0" w:color="auto"/>
                                      </w:divBdr>
                                      <w:divsChild>
                                        <w:div w:id="1602838183">
                                          <w:marLeft w:val="0"/>
                                          <w:marRight w:val="0"/>
                                          <w:marTop w:val="0"/>
                                          <w:marBottom w:val="0"/>
                                          <w:divBdr>
                                            <w:top w:val="none" w:sz="0" w:space="0" w:color="auto"/>
                                            <w:left w:val="none" w:sz="0" w:space="0" w:color="auto"/>
                                            <w:bottom w:val="none" w:sz="0" w:space="0" w:color="auto"/>
                                            <w:right w:val="none" w:sz="0" w:space="0" w:color="auto"/>
                                          </w:divBdr>
                                          <w:divsChild>
                                            <w:div w:id="2050957817">
                                              <w:marLeft w:val="0"/>
                                              <w:marRight w:val="0"/>
                                              <w:marTop w:val="0"/>
                                              <w:marBottom w:val="0"/>
                                              <w:divBdr>
                                                <w:top w:val="none" w:sz="0" w:space="0" w:color="auto"/>
                                                <w:left w:val="none" w:sz="0" w:space="0" w:color="auto"/>
                                                <w:bottom w:val="none" w:sz="0" w:space="0" w:color="auto"/>
                                                <w:right w:val="none" w:sz="0" w:space="0" w:color="auto"/>
                                              </w:divBdr>
                                              <w:divsChild>
                                                <w:div w:id="2079590510">
                                                  <w:marLeft w:val="0"/>
                                                  <w:marRight w:val="0"/>
                                                  <w:marTop w:val="0"/>
                                                  <w:marBottom w:val="0"/>
                                                  <w:divBdr>
                                                    <w:top w:val="none" w:sz="0" w:space="0" w:color="auto"/>
                                                    <w:left w:val="none" w:sz="0" w:space="0" w:color="auto"/>
                                                    <w:bottom w:val="none" w:sz="0" w:space="0" w:color="auto"/>
                                                    <w:right w:val="none" w:sz="0" w:space="0" w:color="auto"/>
                                                  </w:divBdr>
                                                  <w:divsChild>
                                                    <w:div w:id="1666274567">
                                                      <w:marLeft w:val="0"/>
                                                      <w:marRight w:val="0"/>
                                                      <w:marTop w:val="0"/>
                                                      <w:marBottom w:val="0"/>
                                                      <w:divBdr>
                                                        <w:top w:val="none" w:sz="0" w:space="0" w:color="auto"/>
                                                        <w:left w:val="none" w:sz="0" w:space="0" w:color="auto"/>
                                                        <w:bottom w:val="none" w:sz="0" w:space="0" w:color="auto"/>
                                                        <w:right w:val="none" w:sz="0" w:space="0" w:color="auto"/>
                                                      </w:divBdr>
                                                      <w:divsChild>
                                                        <w:div w:id="725687083">
                                                          <w:marLeft w:val="0"/>
                                                          <w:marRight w:val="0"/>
                                                          <w:marTop w:val="0"/>
                                                          <w:marBottom w:val="0"/>
                                                          <w:divBdr>
                                                            <w:top w:val="none" w:sz="0" w:space="0" w:color="auto"/>
                                                            <w:left w:val="none" w:sz="0" w:space="0" w:color="auto"/>
                                                            <w:bottom w:val="none" w:sz="0" w:space="0" w:color="auto"/>
                                                            <w:right w:val="none" w:sz="0" w:space="0" w:color="auto"/>
                                                          </w:divBdr>
                                                          <w:divsChild>
                                                            <w:div w:id="1075591513">
                                                              <w:marLeft w:val="0"/>
                                                              <w:marRight w:val="0"/>
                                                              <w:marTop w:val="0"/>
                                                              <w:marBottom w:val="0"/>
                                                              <w:divBdr>
                                                                <w:top w:val="none" w:sz="0" w:space="0" w:color="auto"/>
                                                                <w:left w:val="none" w:sz="0" w:space="0" w:color="auto"/>
                                                                <w:bottom w:val="none" w:sz="0" w:space="0" w:color="auto"/>
                                                                <w:right w:val="none" w:sz="0" w:space="0" w:color="auto"/>
                                                              </w:divBdr>
                                                              <w:divsChild>
                                                                <w:div w:id="10779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Fiona</dc:creator>
  <cp:lastModifiedBy>Donnelly, Niamh</cp:lastModifiedBy>
  <cp:revision>2</cp:revision>
  <dcterms:created xsi:type="dcterms:W3CDTF">2022-02-23T16:06:00Z</dcterms:created>
  <dcterms:modified xsi:type="dcterms:W3CDTF">2022-02-23T16:06:00Z</dcterms:modified>
</cp:coreProperties>
</file>